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F5" w:rsidRDefault="004562F5" w:rsidP="004562F5">
      <w:pPr>
        <w:spacing w:after="0" w:line="240" w:lineRule="auto"/>
        <w:rPr>
          <w:rFonts w:ascii="Arial" w:eastAsia="Calibri" w:hAnsi="Arial" w:cs="Arial"/>
          <w:lang w:eastAsia="en-US"/>
        </w:rPr>
      </w:pPr>
    </w:p>
    <w:p w:rsidR="004562F5" w:rsidRDefault="004562F5" w:rsidP="004562F5">
      <w:pPr>
        <w:spacing w:after="0" w:line="240" w:lineRule="auto"/>
        <w:rPr>
          <w:rFonts w:ascii="Arial" w:eastAsia="Calibri" w:hAnsi="Arial" w:cs="Arial"/>
          <w:lang w:eastAsia="en-US"/>
        </w:rPr>
      </w:pPr>
    </w:p>
    <w:p w:rsidR="004562F5" w:rsidRDefault="004562F5" w:rsidP="004562F5">
      <w:pPr>
        <w:spacing w:after="0" w:line="240" w:lineRule="auto"/>
        <w:rPr>
          <w:rFonts w:ascii="Arial" w:eastAsia="Calibri" w:hAnsi="Arial" w:cs="Arial"/>
          <w:lang w:eastAsia="en-US"/>
        </w:rPr>
      </w:pPr>
    </w:p>
    <w:p w:rsidR="004562F5" w:rsidRDefault="004562F5" w:rsidP="004562F5">
      <w:pPr>
        <w:spacing w:after="0" w:line="240" w:lineRule="auto"/>
        <w:rPr>
          <w:rFonts w:ascii="Arial" w:eastAsia="Calibri" w:hAnsi="Arial" w:cs="Arial"/>
          <w:lang w:eastAsia="en-US"/>
        </w:rPr>
      </w:pPr>
    </w:p>
    <w:p w:rsidR="004562F5" w:rsidRPr="006E2829" w:rsidRDefault="004562F5" w:rsidP="004562F5">
      <w:pPr>
        <w:spacing w:after="0" w:line="240" w:lineRule="auto"/>
        <w:rPr>
          <w:rFonts w:ascii="Arial" w:eastAsia="Calibri" w:hAnsi="Arial" w:cs="Arial"/>
          <w:lang w:eastAsia="en-US"/>
        </w:rPr>
      </w:pPr>
    </w:p>
    <w:tbl>
      <w:tblPr>
        <w:tblW w:w="10382" w:type="dxa"/>
        <w:jc w:val="center"/>
        <w:tblLook w:val="0000" w:firstRow="0" w:lastRow="0" w:firstColumn="0" w:lastColumn="0" w:noHBand="0" w:noVBand="0"/>
      </w:tblPr>
      <w:tblGrid>
        <w:gridCol w:w="1506"/>
        <w:gridCol w:w="3414"/>
        <w:gridCol w:w="3390"/>
        <w:gridCol w:w="2072"/>
      </w:tblGrid>
      <w:tr w:rsidR="004562F5" w:rsidRPr="006E2829" w:rsidTr="00E76860">
        <w:trPr>
          <w:cantSplit/>
          <w:trHeight w:hRule="exact" w:val="284"/>
          <w:jc w:val="center"/>
        </w:trPr>
        <w:tc>
          <w:tcPr>
            <w:tcW w:w="4920" w:type="dxa"/>
            <w:gridSpan w:val="2"/>
            <w:vAlign w:val="center"/>
          </w:tcPr>
          <w:p w:rsidR="004562F5" w:rsidRPr="006E2829" w:rsidRDefault="00C45035" w:rsidP="00E76860">
            <w:pPr>
              <w:spacing w:after="0" w:line="240" w:lineRule="auto"/>
              <w:contextualSpacing/>
              <w:rPr>
                <w:rFonts w:ascii="Arial" w:eastAsia="Calibri" w:hAnsi="Arial" w:cs="Arial"/>
                <w:lang w:val="en-US" w:eastAsia="en-US"/>
              </w:rPr>
            </w:pPr>
            <w:r>
              <w:rPr>
                <w:rFonts w:ascii="Arial" w:eastAsia="Calibri" w:hAnsi="Arial" w:cs="Arial"/>
                <w:b/>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54.65pt;width:51.75pt;height:52.5pt;z-index:-251658752">
                  <v:imagedata r:id="rId4" o:title=""/>
                </v:shape>
                <o:OLEObject Type="Embed" ProgID="Word.Picture.8" ShapeID="_x0000_s1026" DrawAspect="Content" ObjectID="_1714205429" r:id="rId5"/>
              </w:object>
            </w:r>
            <w:r w:rsidR="004562F5" w:rsidRPr="006E2829">
              <w:rPr>
                <w:rFonts w:ascii="Arial" w:eastAsia="Calibri" w:hAnsi="Arial" w:cs="Arial"/>
                <w:lang w:val="en-US" w:eastAsia="en-US"/>
              </w:rPr>
              <w:t>ΕΛΛΗΝΙΚΗ ΔΗΜΟΚΡΑΤΙΑ</w:t>
            </w:r>
          </w:p>
        </w:tc>
        <w:tc>
          <w:tcPr>
            <w:tcW w:w="3390" w:type="dxa"/>
            <w:vAlign w:val="center"/>
          </w:tcPr>
          <w:p w:rsidR="004562F5" w:rsidRPr="006B735C" w:rsidRDefault="004562F5" w:rsidP="00E76860">
            <w:pPr>
              <w:spacing w:after="0" w:line="240" w:lineRule="auto"/>
              <w:contextualSpacing/>
              <w:jc w:val="right"/>
              <w:rPr>
                <w:rFonts w:ascii="Arial" w:eastAsia="Calibri" w:hAnsi="Arial" w:cs="Arial"/>
                <w:b/>
                <w:lang w:eastAsia="en-US"/>
              </w:rPr>
            </w:pPr>
            <w:r w:rsidRPr="006B735C">
              <w:rPr>
                <w:rFonts w:ascii="Arial" w:hAnsi="Arial" w:cs="Arial"/>
                <w:b/>
              </w:rPr>
              <w:t xml:space="preserve">Παιανία </w:t>
            </w:r>
          </w:p>
        </w:tc>
        <w:tc>
          <w:tcPr>
            <w:tcW w:w="2072" w:type="dxa"/>
            <w:vAlign w:val="center"/>
          </w:tcPr>
          <w:p w:rsidR="004562F5" w:rsidRPr="00C45035" w:rsidRDefault="00C45035" w:rsidP="00E76860">
            <w:pPr>
              <w:spacing w:after="0" w:line="240" w:lineRule="auto"/>
              <w:contextualSpacing/>
              <w:rPr>
                <w:rFonts w:ascii="Arial" w:eastAsia="Calibri" w:hAnsi="Arial" w:cs="Arial"/>
                <w:b/>
                <w:lang w:eastAsia="en-US"/>
              </w:rPr>
            </w:pPr>
            <w:r w:rsidRPr="00C45035">
              <w:rPr>
                <w:rFonts w:ascii="Arial" w:eastAsia="Calibri" w:hAnsi="Arial" w:cs="Arial"/>
                <w:b/>
                <w:lang w:eastAsia="en-US"/>
              </w:rPr>
              <w:t>13</w:t>
            </w:r>
            <w:r w:rsidR="004562F5" w:rsidRPr="00C45035">
              <w:rPr>
                <w:rFonts w:ascii="Arial" w:eastAsia="Calibri" w:hAnsi="Arial" w:cs="Arial"/>
                <w:b/>
                <w:lang w:val="en-US" w:eastAsia="en-US"/>
              </w:rPr>
              <w:t>/</w:t>
            </w:r>
            <w:r w:rsidRPr="00C45035">
              <w:rPr>
                <w:rFonts w:ascii="Arial" w:eastAsia="Calibri" w:hAnsi="Arial" w:cs="Arial"/>
                <w:b/>
                <w:lang w:eastAsia="en-US"/>
              </w:rPr>
              <w:t>05</w:t>
            </w:r>
            <w:r w:rsidR="004562F5" w:rsidRPr="00C45035">
              <w:rPr>
                <w:rFonts w:ascii="Arial" w:eastAsia="Calibri" w:hAnsi="Arial" w:cs="Arial"/>
                <w:b/>
                <w:lang w:val="en-US" w:eastAsia="en-US"/>
              </w:rPr>
              <w:t>/20</w:t>
            </w:r>
            <w:r w:rsidR="004562F5" w:rsidRPr="00C45035">
              <w:rPr>
                <w:rFonts w:ascii="Arial" w:eastAsia="Calibri" w:hAnsi="Arial" w:cs="Arial"/>
                <w:b/>
                <w:lang w:eastAsia="en-US"/>
              </w:rPr>
              <w:t>22</w:t>
            </w:r>
          </w:p>
        </w:tc>
      </w:tr>
      <w:tr w:rsidR="004562F5" w:rsidRPr="006E2829" w:rsidTr="00E76860">
        <w:trPr>
          <w:cantSplit/>
          <w:trHeight w:hRule="exact" w:val="284"/>
          <w:jc w:val="center"/>
        </w:trPr>
        <w:tc>
          <w:tcPr>
            <w:tcW w:w="4920" w:type="dxa"/>
            <w:gridSpan w:val="2"/>
            <w:vAlign w:val="center"/>
          </w:tcPr>
          <w:p w:rsidR="004562F5" w:rsidRPr="006E2829" w:rsidRDefault="004562F5" w:rsidP="00E76860">
            <w:pPr>
              <w:spacing w:after="0" w:line="240" w:lineRule="auto"/>
              <w:contextualSpacing/>
              <w:rPr>
                <w:rFonts w:ascii="Arial" w:eastAsia="Calibri" w:hAnsi="Arial" w:cs="Arial"/>
                <w:lang w:val="en-US" w:eastAsia="en-US"/>
              </w:rPr>
            </w:pPr>
            <w:r w:rsidRPr="006E2829">
              <w:rPr>
                <w:rFonts w:ascii="Arial" w:eastAsia="Calibri" w:hAnsi="Arial" w:cs="Arial"/>
                <w:lang w:val="en-US" w:eastAsia="en-US"/>
              </w:rPr>
              <w:t>ΝΟΜΟΣ  ΑΤΤΙΚΗΣ</w:t>
            </w:r>
          </w:p>
        </w:tc>
        <w:tc>
          <w:tcPr>
            <w:tcW w:w="3390" w:type="dxa"/>
            <w:vAlign w:val="center"/>
          </w:tcPr>
          <w:p w:rsidR="004562F5" w:rsidRPr="00542C0A" w:rsidRDefault="004562F5" w:rsidP="00E76860">
            <w:pPr>
              <w:spacing w:after="0" w:line="240" w:lineRule="auto"/>
              <w:ind w:firstLine="26"/>
              <w:contextualSpacing/>
              <w:jc w:val="right"/>
              <w:rPr>
                <w:rFonts w:ascii="Arial" w:eastAsia="Calibri" w:hAnsi="Arial" w:cs="Arial"/>
                <w:b/>
                <w:bCs/>
                <w:highlight w:val="yellow"/>
                <w:lang w:eastAsia="en-US"/>
              </w:rPr>
            </w:pPr>
            <w:proofErr w:type="spellStart"/>
            <w:r w:rsidRPr="00A83158">
              <w:rPr>
                <w:rFonts w:ascii="Arial" w:hAnsi="Arial" w:cs="Arial"/>
                <w:b/>
                <w:bCs/>
              </w:rPr>
              <w:t>Αριθ.Πρωτ</w:t>
            </w:r>
            <w:proofErr w:type="spellEnd"/>
            <w:r w:rsidRPr="00A83158">
              <w:rPr>
                <w:rFonts w:ascii="Arial" w:hAnsi="Arial" w:cs="Arial"/>
                <w:b/>
                <w:bCs/>
              </w:rPr>
              <w:t>.:</w:t>
            </w:r>
          </w:p>
        </w:tc>
        <w:tc>
          <w:tcPr>
            <w:tcW w:w="2072" w:type="dxa"/>
            <w:vAlign w:val="center"/>
          </w:tcPr>
          <w:p w:rsidR="004562F5" w:rsidRPr="00C45035" w:rsidRDefault="00C45035" w:rsidP="00E76860">
            <w:pPr>
              <w:spacing w:after="0" w:line="240" w:lineRule="auto"/>
              <w:ind w:firstLine="26"/>
              <w:contextualSpacing/>
              <w:rPr>
                <w:rFonts w:ascii="Arial" w:eastAsia="Calibri" w:hAnsi="Arial" w:cs="Arial"/>
                <w:b/>
                <w:bCs/>
                <w:lang w:eastAsia="en-US"/>
              </w:rPr>
            </w:pPr>
            <w:r w:rsidRPr="00C45035">
              <w:rPr>
                <w:rFonts w:ascii="Arial" w:eastAsia="Calibri" w:hAnsi="Arial" w:cs="Arial"/>
                <w:b/>
                <w:bCs/>
                <w:lang w:eastAsia="en-US"/>
              </w:rPr>
              <w:t>7856</w:t>
            </w:r>
          </w:p>
        </w:tc>
      </w:tr>
      <w:tr w:rsidR="004562F5" w:rsidRPr="006E2829" w:rsidTr="00E76860">
        <w:trPr>
          <w:cantSplit/>
          <w:trHeight w:hRule="exact" w:val="284"/>
          <w:jc w:val="center"/>
        </w:trPr>
        <w:tc>
          <w:tcPr>
            <w:tcW w:w="4920" w:type="dxa"/>
            <w:gridSpan w:val="2"/>
            <w:vAlign w:val="center"/>
          </w:tcPr>
          <w:p w:rsidR="004562F5" w:rsidRPr="006E2829" w:rsidRDefault="004562F5" w:rsidP="00E76860">
            <w:pPr>
              <w:spacing w:after="0" w:line="240" w:lineRule="auto"/>
              <w:contextualSpacing/>
              <w:rPr>
                <w:rFonts w:ascii="Arial" w:eastAsia="Calibri" w:hAnsi="Arial" w:cs="Arial"/>
                <w:lang w:eastAsia="en-US"/>
              </w:rPr>
            </w:pPr>
            <w:r w:rsidRPr="006E2829">
              <w:rPr>
                <w:rFonts w:ascii="Arial" w:eastAsia="Calibri" w:hAnsi="Arial" w:cs="Arial"/>
                <w:lang w:eastAsia="en-US"/>
              </w:rPr>
              <w:t>ΔΗΜΟΣ  ΠΑΙΑΝΙΑΣ</w:t>
            </w:r>
          </w:p>
        </w:tc>
        <w:tc>
          <w:tcPr>
            <w:tcW w:w="5462" w:type="dxa"/>
            <w:gridSpan w:val="2"/>
            <w:vAlign w:val="center"/>
          </w:tcPr>
          <w:p w:rsidR="004562F5" w:rsidRPr="00ED66A6" w:rsidRDefault="004562F5" w:rsidP="00E76860">
            <w:pPr>
              <w:spacing w:after="0" w:line="240" w:lineRule="auto"/>
              <w:contextualSpacing/>
              <w:rPr>
                <w:rFonts w:ascii="Arial" w:hAnsi="Arial" w:cs="Arial"/>
                <w:caps/>
                <w:lang w:eastAsia="en-US"/>
              </w:rPr>
            </w:pPr>
            <w:r w:rsidRPr="00ED66A6">
              <w:rPr>
                <w:rFonts w:ascii="Arial" w:hAnsi="Arial" w:cs="Arial"/>
                <w:b/>
                <w:caps/>
                <w:lang w:eastAsia="en-US"/>
              </w:rPr>
              <w:t xml:space="preserve">ΕΡΓΟ:   </w:t>
            </w:r>
            <w:r>
              <w:rPr>
                <w:rFonts w:ascii="Arial" w:hAnsi="Arial" w:cs="Arial"/>
                <w:lang w:eastAsia="en-US"/>
              </w:rPr>
              <w:t>ΣΥΝΤΗΡΗΣΗ &amp; ΕΠΙΣΚΕΥΗ ΟΧΗΜΑΤΩΝ</w:t>
            </w:r>
          </w:p>
        </w:tc>
      </w:tr>
      <w:tr w:rsidR="004562F5" w:rsidRPr="006E2829" w:rsidTr="00E76860">
        <w:trPr>
          <w:cantSplit/>
          <w:trHeight w:hRule="exact" w:val="284"/>
          <w:jc w:val="center"/>
        </w:trPr>
        <w:tc>
          <w:tcPr>
            <w:tcW w:w="4920" w:type="dxa"/>
            <w:gridSpan w:val="2"/>
            <w:vAlign w:val="center"/>
          </w:tcPr>
          <w:p w:rsidR="004562F5" w:rsidRPr="006E2829" w:rsidRDefault="004562F5" w:rsidP="00E76860">
            <w:pPr>
              <w:spacing w:after="0" w:line="240" w:lineRule="auto"/>
              <w:contextualSpacing/>
              <w:rPr>
                <w:rFonts w:ascii="Arial" w:eastAsia="Calibri" w:hAnsi="Arial" w:cs="Arial"/>
                <w:lang w:eastAsia="en-US"/>
              </w:rPr>
            </w:pPr>
            <w:r w:rsidRPr="00E64D7C">
              <w:rPr>
                <w:rFonts w:ascii="Arial" w:hAnsi="Arial" w:cs="Arial"/>
                <w:color w:val="000000"/>
                <w:lang w:bidi="el-GR"/>
              </w:rPr>
              <w:t>ΔΙΕΥΘΥΝΣΗ ΠΕΡΙΒΑΛΛΟΝΤΟΣ</w:t>
            </w:r>
          </w:p>
        </w:tc>
        <w:tc>
          <w:tcPr>
            <w:tcW w:w="5462" w:type="dxa"/>
            <w:gridSpan w:val="2"/>
            <w:vAlign w:val="center"/>
          </w:tcPr>
          <w:p w:rsidR="004562F5" w:rsidRPr="00ED66A6" w:rsidRDefault="004562F5" w:rsidP="00E76860">
            <w:pPr>
              <w:spacing w:after="0" w:line="240" w:lineRule="auto"/>
              <w:contextualSpacing/>
              <w:rPr>
                <w:rFonts w:ascii="Arial" w:hAnsi="Arial" w:cs="Arial"/>
                <w:bCs/>
                <w:caps/>
                <w:lang w:eastAsia="en-US"/>
              </w:rPr>
            </w:pPr>
            <w:r>
              <w:rPr>
                <w:rFonts w:ascii="Arial" w:hAnsi="Arial" w:cs="Arial"/>
                <w:bCs/>
                <w:caps/>
                <w:lang w:eastAsia="en-US"/>
              </w:rPr>
              <w:t>ΚΑΙ ΜΗΧΑΝΗΜΑΤΩΝ</w:t>
            </w:r>
          </w:p>
        </w:tc>
      </w:tr>
      <w:tr w:rsidR="004562F5" w:rsidRPr="006E2829" w:rsidTr="00E76860">
        <w:trPr>
          <w:cantSplit/>
          <w:trHeight w:hRule="exact" w:val="284"/>
          <w:jc w:val="center"/>
        </w:trPr>
        <w:tc>
          <w:tcPr>
            <w:tcW w:w="1506" w:type="dxa"/>
            <w:vAlign w:val="center"/>
          </w:tcPr>
          <w:p w:rsidR="004562F5" w:rsidRPr="00E64D7C" w:rsidRDefault="004562F5" w:rsidP="00E76860">
            <w:pPr>
              <w:ind w:right="-108"/>
              <w:contextualSpacing/>
              <w:rPr>
                <w:rFonts w:ascii="Arial" w:eastAsia="Calibri" w:hAnsi="Arial" w:cs="Arial"/>
                <w:lang w:val="en-US"/>
              </w:rPr>
            </w:pPr>
            <w:proofErr w:type="spellStart"/>
            <w:r w:rsidRPr="00E64D7C">
              <w:rPr>
                <w:rFonts w:ascii="Arial" w:eastAsia="Calibri" w:hAnsi="Arial" w:cs="Arial"/>
              </w:rPr>
              <w:t>Ταχ</w:t>
            </w:r>
            <w:proofErr w:type="spellEnd"/>
            <w:r w:rsidRPr="00E64D7C">
              <w:rPr>
                <w:rFonts w:ascii="Arial" w:eastAsia="Calibri" w:hAnsi="Arial" w:cs="Arial"/>
              </w:rPr>
              <w:t>. Δ/</w:t>
            </w:r>
            <w:proofErr w:type="spellStart"/>
            <w:r w:rsidRPr="00E64D7C">
              <w:rPr>
                <w:rFonts w:ascii="Arial" w:eastAsia="Calibri" w:hAnsi="Arial" w:cs="Arial"/>
              </w:rPr>
              <w:t>νση</w:t>
            </w:r>
            <w:proofErr w:type="spellEnd"/>
            <w:r w:rsidRPr="00E64D7C">
              <w:rPr>
                <w:rFonts w:ascii="Arial" w:eastAsia="Calibri" w:hAnsi="Arial" w:cs="Arial"/>
                <w:lang w:val="en-US"/>
              </w:rPr>
              <w:t xml:space="preserve">   :</w:t>
            </w:r>
          </w:p>
        </w:tc>
        <w:tc>
          <w:tcPr>
            <w:tcW w:w="3414" w:type="dxa"/>
          </w:tcPr>
          <w:p w:rsidR="004562F5" w:rsidRPr="00E64D7C" w:rsidRDefault="004562F5" w:rsidP="00E76860">
            <w:pPr>
              <w:ind w:right="-1617"/>
              <w:rPr>
                <w:rFonts w:ascii="Arial" w:hAnsi="Arial" w:cs="Arial"/>
              </w:rPr>
            </w:pPr>
            <w:proofErr w:type="spellStart"/>
            <w:r w:rsidRPr="00E64D7C">
              <w:rPr>
                <w:rFonts w:ascii="Arial" w:hAnsi="Arial" w:cs="Arial"/>
                <w:color w:val="000000"/>
                <w:lang w:bidi="el-GR"/>
              </w:rPr>
              <w:t>Μιχ</w:t>
            </w:r>
            <w:proofErr w:type="spellEnd"/>
            <w:r w:rsidRPr="00E64D7C">
              <w:rPr>
                <w:rFonts w:ascii="Arial" w:hAnsi="Arial" w:cs="Arial"/>
                <w:color w:val="000000"/>
                <w:lang w:bidi="el-GR"/>
              </w:rPr>
              <w:t>. Παπακωνσταντίνου 1</w:t>
            </w:r>
          </w:p>
        </w:tc>
        <w:tc>
          <w:tcPr>
            <w:tcW w:w="5462" w:type="dxa"/>
            <w:gridSpan w:val="2"/>
            <w:vAlign w:val="center"/>
          </w:tcPr>
          <w:p w:rsidR="004562F5" w:rsidRPr="006E2829" w:rsidRDefault="004562F5" w:rsidP="00E76860">
            <w:pPr>
              <w:spacing w:after="0" w:line="240" w:lineRule="auto"/>
              <w:ind w:firstLine="26"/>
              <w:contextualSpacing/>
              <w:rPr>
                <w:rFonts w:ascii="Arial" w:eastAsia="Calibri" w:hAnsi="Arial" w:cs="Arial"/>
                <w:b/>
                <w:lang w:eastAsia="en-US"/>
              </w:rPr>
            </w:pPr>
          </w:p>
        </w:tc>
      </w:tr>
      <w:tr w:rsidR="004562F5" w:rsidRPr="006E2829" w:rsidTr="00E76860">
        <w:trPr>
          <w:cantSplit/>
          <w:trHeight w:hRule="exact" w:val="284"/>
          <w:jc w:val="center"/>
        </w:trPr>
        <w:tc>
          <w:tcPr>
            <w:tcW w:w="1506" w:type="dxa"/>
            <w:vAlign w:val="center"/>
          </w:tcPr>
          <w:p w:rsidR="004562F5" w:rsidRPr="00E64D7C" w:rsidRDefault="004562F5" w:rsidP="00E76860">
            <w:pPr>
              <w:ind w:right="-108"/>
              <w:contextualSpacing/>
              <w:rPr>
                <w:rFonts w:ascii="Arial" w:eastAsia="Calibri" w:hAnsi="Arial" w:cs="Arial"/>
              </w:rPr>
            </w:pPr>
            <w:proofErr w:type="spellStart"/>
            <w:r w:rsidRPr="00E64D7C">
              <w:rPr>
                <w:rFonts w:ascii="Arial" w:eastAsia="Calibri" w:hAnsi="Arial" w:cs="Arial"/>
              </w:rPr>
              <w:t>Ταχ</w:t>
            </w:r>
            <w:proofErr w:type="spellEnd"/>
            <w:r w:rsidRPr="00E64D7C">
              <w:rPr>
                <w:rFonts w:ascii="Arial" w:eastAsia="Calibri" w:hAnsi="Arial" w:cs="Arial"/>
              </w:rPr>
              <w:t xml:space="preserve">. </w:t>
            </w:r>
            <w:proofErr w:type="spellStart"/>
            <w:r w:rsidRPr="00E64D7C">
              <w:rPr>
                <w:rFonts w:ascii="Arial" w:eastAsia="Calibri" w:hAnsi="Arial" w:cs="Arial"/>
              </w:rPr>
              <w:t>Κώδ</w:t>
            </w:r>
            <w:proofErr w:type="spellEnd"/>
            <w:r w:rsidRPr="00E64D7C">
              <w:rPr>
                <w:rFonts w:ascii="Arial" w:eastAsia="Calibri" w:hAnsi="Arial" w:cs="Arial"/>
              </w:rPr>
              <w:t xml:space="preserve"> .  </w:t>
            </w:r>
            <w:r w:rsidRPr="00E64D7C">
              <w:rPr>
                <w:rFonts w:ascii="Arial" w:eastAsia="Calibri" w:hAnsi="Arial" w:cs="Arial"/>
                <w:lang w:val="en-US"/>
              </w:rPr>
              <w:t xml:space="preserve"> </w:t>
            </w:r>
            <w:r w:rsidRPr="00E64D7C">
              <w:rPr>
                <w:rFonts w:ascii="Arial" w:eastAsia="Calibri" w:hAnsi="Arial" w:cs="Arial"/>
              </w:rPr>
              <w:t>:</w:t>
            </w:r>
          </w:p>
        </w:tc>
        <w:tc>
          <w:tcPr>
            <w:tcW w:w="3414" w:type="dxa"/>
          </w:tcPr>
          <w:p w:rsidR="004562F5" w:rsidRPr="00E64D7C" w:rsidRDefault="004562F5" w:rsidP="00E76860">
            <w:pPr>
              <w:ind w:right="-1617"/>
              <w:rPr>
                <w:rFonts w:ascii="Arial" w:hAnsi="Arial" w:cs="Arial"/>
              </w:rPr>
            </w:pPr>
            <w:r w:rsidRPr="00E64D7C">
              <w:rPr>
                <w:rFonts w:ascii="Arial" w:hAnsi="Arial" w:cs="Arial"/>
              </w:rPr>
              <w:t>19 002</w:t>
            </w:r>
          </w:p>
        </w:tc>
        <w:tc>
          <w:tcPr>
            <w:tcW w:w="5462" w:type="dxa"/>
            <w:gridSpan w:val="2"/>
            <w:vAlign w:val="center"/>
          </w:tcPr>
          <w:p w:rsidR="004562F5" w:rsidRPr="006E2829" w:rsidRDefault="004562F5" w:rsidP="00E76860">
            <w:pPr>
              <w:spacing w:after="0" w:line="240" w:lineRule="auto"/>
              <w:contextualSpacing/>
              <w:rPr>
                <w:rFonts w:ascii="Arial" w:eastAsia="Calibri" w:hAnsi="Arial" w:cs="Arial"/>
                <w:lang w:eastAsia="en-US"/>
              </w:rPr>
            </w:pPr>
          </w:p>
        </w:tc>
      </w:tr>
      <w:tr w:rsidR="004562F5" w:rsidRPr="006E2829" w:rsidTr="00E76860">
        <w:trPr>
          <w:cantSplit/>
          <w:trHeight w:hRule="exact" w:val="284"/>
          <w:jc w:val="center"/>
        </w:trPr>
        <w:tc>
          <w:tcPr>
            <w:tcW w:w="1506" w:type="dxa"/>
            <w:vAlign w:val="center"/>
          </w:tcPr>
          <w:p w:rsidR="004562F5" w:rsidRPr="00E64D7C" w:rsidRDefault="004562F5" w:rsidP="00E76860">
            <w:pPr>
              <w:ind w:right="-108"/>
              <w:contextualSpacing/>
              <w:rPr>
                <w:rFonts w:ascii="Arial" w:eastAsia="Calibri" w:hAnsi="Arial" w:cs="Arial"/>
              </w:rPr>
            </w:pPr>
            <w:proofErr w:type="spellStart"/>
            <w:r w:rsidRPr="00E64D7C">
              <w:rPr>
                <w:rFonts w:ascii="Arial" w:eastAsia="Calibri" w:hAnsi="Arial" w:cs="Arial"/>
              </w:rPr>
              <w:t>Τηλ</w:t>
            </w:r>
            <w:proofErr w:type="spellEnd"/>
            <w:r w:rsidRPr="00E64D7C">
              <w:rPr>
                <w:rFonts w:ascii="Arial" w:eastAsia="Calibri" w:hAnsi="Arial" w:cs="Arial"/>
              </w:rPr>
              <w:t xml:space="preserve">.           </w:t>
            </w:r>
            <w:r w:rsidRPr="00E64D7C">
              <w:rPr>
                <w:rFonts w:ascii="Arial" w:eastAsia="Calibri" w:hAnsi="Arial" w:cs="Arial"/>
                <w:lang w:val="en-US"/>
              </w:rPr>
              <w:t xml:space="preserve"> </w:t>
            </w:r>
            <w:r w:rsidRPr="00E64D7C">
              <w:rPr>
                <w:rFonts w:ascii="Arial" w:eastAsia="Calibri" w:hAnsi="Arial" w:cs="Arial"/>
              </w:rPr>
              <w:t xml:space="preserve"> :</w:t>
            </w:r>
          </w:p>
        </w:tc>
        <w:tc>
          <w:tcPr>
            <w:tcW w:w="3414" w:type="dxa"/>
          </w:tcPr>
          <w:p w:rsidR="004562F5" w:rsidRPr="00E64D7C" w:rsidRDefault="004562F5" w:rsidP="00E76860">
            <w:pPr>
              <w:ind w:right="-1617"/>
              <w:rPr>
                <w:rFonts w:ascii="Arial" w:hAnsi="Arial" w:cs="Arial"/>
              </w:rPr>
            </w:pPr>
            <w:r w:rsidRPr="00E64D7C">
              <w:rPr>
                <w:rFonts w:ascii="Arial" w:hAnsi="Arial" w:cs="Arial"/>
              </w:rPr>
              <w:t>2132030772</w:t>
            </w:r>
          </w:p>
        </w:tc>
        <w:tc>
          <w:tcPr>
            <w:tcW w:w="5462" w:type="dxa"/>
            <w:gridSpan w:val="2"/>
            <w:vAlign w:val="center"/>
          </w:tcPr>
          <w:p w:rsidR="004562F5" w:rsidRPr="006B735C" w:rsidRDefault="004562F5" w:rsidP="00E76860">
            <w:pPr>
              <w:spacing w:after="0" w:line="240" w:lineRule="auto"/>
              <w:contextualSpacing/>
              <w:rPr>
                <w:rFonts w:ascii="Arial" w:hAnsi="Arial" w:cs="Arial"/>
                <w:b/>
                <w:lang w:val="en-US" w:eastAsia="en-US"/>
              </w:rPr>
            </w:pPr>
            <w:proofErr w:type="spellStart"/>
            <w:r w:rsidRPr="006B735C">
              <w:rPr>
                <w:rFonts w:ascii="Arial" w:hAnsi="Arial" w:cs="Arial"/>
                <w:b/>
                <w:lang w:eastAsia="en-US"/>
              </w:rPr>
              <w:t>Αριθμ</w:t>
            </w:r>
            <w:proofErr w:type="spellEnd"/>
            <w:r w:rsidRPr="006B735C">
              <w:rPr>
                <w:rFonts w:ascii="Arial" w:hAnsi="Arial" w:cs="Arial"/>
                <w:b/>
                <w:lang w:eastAsia="en-US"/>
              </w:rPr>
              <w:t>. μελέτης:</w:t>
            </w:r>
            <w:r w:rsidRPr="006B735C">
              <w:rPr>
                <w:rFonts w:ascii="Arial" w:hAnsi="Arial" w:cs="Arial"/>
                <w:lang w:eastAsia="en-US"/>
              </w:rPr>
              <w:t xml:space="preserve">  </w:t>
            </w:r>
            <w:r>
              <w:rPr>
                <w:rFonts w:ascii="Arial" w:hAnsi="Arial" w:cs="Arial"/>
                <w:lang w:eastAsia="en-US"/>
              </w:rPr>
              <w:t>10</w:t>
            </w:r>
            <w:r w:rsidRPr="006B735C">
              <w:rPr>
                <w:rFonts w:ascii="Arial" w:hAnsi="Arial" w:cs="Arial"/>
                <w:lang w:eastAsia="en-US"/>
              </w:rPr>
              <w:t>/20</w:t>
            </w:r>
            <w:r>
              <w:rPr>
                <w:rFonts w:ascii="Arial" w:hAnsi="Arial" w:cs="Arial"/>
                <w:lang w:eastAsia="en-US"/>
              </w:rPr>
              <w:t>22</w:t>
            </w:r>
          </w:p>
        </w:tc>
      </w:tr>
      <w:tr w:rsidR="004562F5" w:rsidRPr="006E2829" w:rsidTr="00E76860">
        <w:trPr>
          <w:cantSplit/>
          <w:trHeight w:hRule="exact" w:val="284"/>
          <w:jc w:val="center"/>
        </w:trPr>
        <w:tc>
          <w:tcPr>
            <w:tcW w:w="1506" w:type="dxa"/>
            <w:vAlign w:val="center"/>
          </w:tcPr>
          <w:p w:rsidR="004562F5" w:rsidRPr="00E64D7C" w:rsidRDefault="004562F5" w:rsidP="00E76860">
            <w:pPr>
              <w:ind w:right="-108"/>
              <w:contextualSpacing/>
              <w:rPr>
                <w:rFonts w:ascii="Arial" w:eastAsia="Calibri" w:hAnsi="Arial" w:cs="Arial"/>
              </w:rPr>
            </w:pPr>
            <w:r w:rsidRPr="00E64D7C">
              <w:rPr>
                <w:rFonts w:ascii="Arial" w:eastAsia="Calibri" w:hAnsi="Arial" w:cs="Arial"/>
                <w:lang w:val="en-US"/>
              </w:rPr>
              <w:t>Fax</w:t>
            </w:r>
            <w:r w:rsidRPr="00E64D7C">
              <w:rPr>
                <w:rFonts w:ascii="Arial" w:eastAsia="Calibri" w:hAnsi="Arial" w:cs="Arial"/>
              </w:rPr>
              <w:t xml:space="preserve">           </w:t>
            </w:r>
            <w:r w:rsidRPr="00E64D7C">
              <w:rPr>
                <w:rFonts w:ascii="Arial" w:eastAsia="Calibri" w:hAnsi="Arial" w:cs="Arial"/>
                <w:lang w:val="en-US"/>
              </w:rPr>
              <w:t xml:space="preserve"> </w:t>
            </w:r>
            <w:r w:rsidRPr="00E64D7C">
              <w:rPr>
                <w:rFonts w:ascii="Arial" w:eastAsia="Calibri" w:hAnsi="Arial" w:cs="Arial"/>
              </w:rPr>
              <w:t xml:space="preserve">  :</w:t>
            </w:r>
          </w:p>
        </w:tc>
        <w:tc>
          <w:tcPr>
            <w:tcW w:w="3414" w:type="dxa"/>
          </w:tcPr>
          <w:p w:rsidR="004562F5" w:rsidRPr="00E64D7C" w:rsidRDefault="004562F5" w:rsidP="00E76860">
            <w:pPr>
              <w:ind w:right="-1617"/>
              <w:rPr>
                <w:rFonts w:ascii="Arial" w:hAnsi="Arial" w:cs="Arial"/>
              </w:rPr>
            </w:pPr>
            <w:r w:rsidRPr="00E64D7C">
              <w:rPr>
                <w:rFonts w:ascii="Arial" w:hAnsi="Arial" w:cs="Arial"/>
              </w:rPr>
              <w:t>2106641530</w:t>
            </w:r>
          </w:p>
        </w:tc>
        <w:tc>
          <w:tcPr>
            <w:tcW w:w="5462" w:type="dxa"/>
            <w:gridSpan w:val="2"/>
            <w:vAlign w:val="center"/>
          </w:tcPr>
          <w:p w:rsidR="004562F5" w:rsidRPr="006B735C" w:rsidRDefault="004562F5" w:rsidP="00E76860">
            <w:pPr>
              <w:spacing w:after="0" w:line="240" w:lineRule="auto"/>
              <w:contextualSpacing/>
              <w:rPr>
                <w:rFonts w:ascii="Arial" w:hAnsi="Arial" w:cs="Arial"/>
                <w:lang w:eastAsia="en-US"/>
              </w:rPr>
            </w:pPr>
            <w:r w:rsidRPr="006B735C">
              <w:rPr>
                <w:rFonts w:ascii="Arial" w:hAnsi="Arial" w:cs="Arial"/>
                <w:b/>
                <w:lang w:eastAsia="en-US"/>
              </w:rPr>
              <w:t>ΠΡΟΫΠ, :</w:t>
            </w:r>
            <w:r w:rsidRPr="006B735C">
              <w:rPr>
                <w:rFonts w:ascii="Arial" w:hAnsi="Arial" w:cs="Arial"/>
                <w:lang w:eastAsia="en-US"/>
              </w:rPr>
              <w:t xml:space="preserve"> </w:t>
            </w:r>
            <w:r>
              <w:rPr>
                <w:rFonts w:ascii="Arial" w:hAnsi="Arial" w:cs="Arial"/>
              </w:rPr>
              <w:t>900.000,00</w:t>
            </w:r>
            <w:r w:rsidRPr="006B735C">
              <w:rPr>
                <w:rFonts w:ascii="Arial" w:eastAsia="Calibri" w:hAnsi="Arial" w:cs="Arial"/>
                <w:bCs/>
                <w:lang w:eastAsia="en-US"/>
              </w:rPr>
              <w:t xml:space="preserve"> </w:t>
            </w:r>
            <w:r w:rsidRPr="006B735C">
              <w:rPr>
                <w:rFonts w:ascii="Arial" w:hAnsi="Arial" w:cs="Arial"/>
                <w:bCs/>
                <w:color w:val="000000"/>
              </w:rPr>
              <w:t>€</w:t>
            </w:r>
            <w:r w:rsidRPr="006B735C">
              <w:rPr>
                <w:rFonts w:ascii="Arial" w:hAnsi="Arial" w:cs="Arial"/>
                <w:lang w:eastAsia="en-US"/>
              </w:rPr>
              <w:t xml:space="preserve">  με το Φ, Π, Α,</w:t>
            </w:r>
          </w:p>
        </w:tc>
      </w:tr>
    </w:tbl>
    <w:p w:rsidR="004562F5" w:rsidRPr="00036E85" w:rsidRDefault="004562F5" w:rsidP="004562F5">
      <w:pPr>
        <w:ind w:left="360"/>
        <w:jc w:val="center"/>
        <w:rPr>
          <w:rFonts w:ascii="Arial" w:hAnsi="Arial"/>
          <w:u w:val="single"/>
        </w:rPr>
      </w:pPr>
    </w:p>
    <w:p w:rsidR="004562F5" w:rsidRPr="00E7761D" w:rsidRDefault="004562F5" w:rsidP="004562F5">
      <w:pPr>
        <w:pStyle w:val="2"/>
        <w:spacing w:line="300" w:lineRule="exact"/>
        <w:jc w:val="center"/>
        <w:rPr>
          <w:rFonts w:asciiTheme="minorHAnsi" w:eastAsia="SimSun" w:hAnsiTheme="minorHAnsi" w:cstheme="minorHAnsi"/>
          <w:sz w:val="22"/>
        </w:rPr>
      </w:pPr>
      <w:r w:rsidRPr="00E7761D">
        <w:rPr>
          <w:rFonts w:asciiTheme="minorHAnsi" w:eastAsia="SimSun" w:hAnsiTheme="minorHAnsi" w:cstheme="minorHAnsi"/>
          <w:sz w:val="22"/>
        </w:rPr>
        <w:t>ΕΝΤΥΠΟ ΟΙΚΟΝΟΜΙΚΗΣ ΠΡΟΣΦΟΡΑΣ</w:t>
      </w:r>
      <w:bookmarkStart w:id="0" w:name="_GoBack"/>
      <w:bookmarkEnd w:id="0"/>
    </w:p>
    <w:p w:rsidR="004562F5" w:rsidRPr="00E7761D" w:rsidRDefault="004562F5" w:rsidP="004562F5">
      <w:pPr>
        <w:pStyle w:val="2"/>
        <w:spacing w:line="300" w:lineRule="exact"/>
        <w:jc w:val="center"/>
        <w:rPr>
          <w:rFonts w:asciiTheme="minorHAnsi" w:eastAsia="SimSun" w:hAnsiTheme="minorHAnsi" w:cstheme="minorHAnsi"/>
          <w:sz w:val="22"/>
        </w:rPr>
      </w:pPr>
    </w:p>
    <w:p w:rsidR="004562F5" w:rsidRPr="00E7761D" w:rsidRDefault="004562F5" w:rsidP="004562F5">
      <w:pPr>
        <w:pStyle w:val="2"/>
        <w:ind w:firstLine="284"/>
        <w:jc w:val="both"/>
        <w:rPr>
          <w:rFonts w:asciiTheme="minorHAnsi" w:eastAsia="SimSun" w:hAnsiTheme="minorHAnsi" w:cstheme="minorHAnsi"/>
          <w:sz w:val="22"/>
        </w:rPr>
      </w:pPr>
      <w:r w:rsidRPr="00E7761D">
        <w:rPr>
          <w:rFonts w:asciiTheme="minorHAnsi" w:eastAsia="SimSun" w:hAnsiTheme="minorHAnsi" w:cstheme="minorHAnsi"/>
          <w:sz w:val="22"/>
        </w:rPr>
        <w:t xml:space="preserve">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των εργασιών επισκευής και συντήρησης των οχημάτων - μηχανημάτων του Δήμου με ποσοστό έκπτωσης επί του πίνακα κόστους ενδεικτικών εργασιών- εργατοώρας – ανταλλακτικών ως εξής: </w:t>
      </w:r>
    </w:p>
    <w:p w:rsidR="004562F5" w:rsidRPr="00E7761D" w:rsidRDefault="004562F5" w:rsidP="004562F5">
      <w:pPr>
        <w:pStyle w:val="2"/>
        <w:spacing w:line="300" w:lineRule="exact"/>
        <w:rPr>
          <w:rFonts w:asciiTheme="minorHAnsi" w:eastAsia="SimSun" w:hAnsiTheme="minorHAnsi" w:cstheme="minorHAnsi"/>
          <w:sz w:val="22"/>
        </w:rPr>
      </w:pPr>
    </w:p>
    <w:p w:rsidR="004562F5" w:rsidRPr="00E7761D" w:rsidRDefault="004562F5" w:rsidP="004562F5">
      <w:pPr>
        <w:pStyle w:val="2"/>
        <w:spacing w:line="360" w:lineRule="auto"/>
        <w:jc w:val="both"/>
        <w:rPr>
          <w:rFonts w:asciiTheme="minorHAnsi" w:eastAsia="SimSun" w:hAnsiTheme="minorHAnsi" w:cstheme="minorHAnsi"/>
          <w:sz w:val="22"/>
        </w:rPr>
      </w:pPr>
      <w:r w:rsidRPr="00E7761D">
        <w:rPr>
          <w:rFonts w:asciiTheme="minorHAnsi" w:eastAsia="SimSun" w:hAnsiTheme="minorHAnsi" w:cstheme="minorHAnsi"/>
          <w:sz w:val="22"/>
        </w:rPr>
        <w:t xml:space="preserve">Της επιχείρησης ή κοινοπραξίας, επιχειρήσεων </w:t>
      </w:r>
    </w:p>
    <w:p w:rsidR="004562F5" w:rsidRPr="00E7761D" w:rsidRDefault="004562F5" w:rsidP="004562F5">
      <w:pPr>
        <w:pStyle w:val="2"/>
        <w:spacing w:line="360" w:lineRule="auto"/>
        <w:jc w:val="both"/>
        <w:rPr>
          <w:rFonts w:asciiTheme="minorHAnsi" w:eastAsia="SimSun" w:hAnsiTheme="minorHAnsi" w:cstheme="minorHAnsi"/>
          <w:sz w:val="22"/>
        </w:rPr>
      </w:pPr>
      <w:r w:rsidRPr="00E7761D">
        <w:rPr>
          <w:rFonts w:asciiTheme="minorHAnsi" w:eastAsia="SimSun" w:hAnsiTheme="minorHAnsi" w:cstheme="minorHAnsi"/>
          <w:sz w:val="22"/>
        </w:rPr>
        <w:t>……………………………………………………………………………………..……………….…………</w:t>
      </w:r>
    </w:p>
    <w:p w:rsidR="004562F5" w:rsidRPr="00E7761D" w:rsidRDefault="004562F5" w:rsidP="004562F5">
      <w:pPr>
        <w:pStyle w:val="2"/>
        <w:spacing w:line="360" w:lineRule="auto"/>
        <w:jc w:val="both"/>
        <w:rPr>
          <w:rFonts w:asciiTheme="minorHAnsi" w:eastAsia="SimSun" w:hAnsiTheme="minorHAnsi" w:cstheme="minorHAnsi"/>
          <w:sz w:val="22"/>
        </w:rPr>
      </w:pPr>
      <w:r w:rsidRPr="00E7761D">
        <w:rPr>
          <w:rFonts w:asciiTheme="minorHAnsi" w:eastAsia="SimSun" w:hAnsiTheme="minorHAnsi" w:cstheme="minorHAnsi"/>
          <w:sz w:val="22"/>
        </w:rPr>
        <w:t>…………………………………………………………………………………………………………………</w:t>
      </w:r>
    </w:p>
    <w:p w:rsidR="004562F5" w:rsidRPr="00E7761D" w:rsidRDefault="004562F5" w:rsidP="004562F5">
      <w:pPr>
        <w:pStyle w:val="2"/>
        <w:spacing w:line="360" w:lineRule="auto"/>
        <w:jc w:val="both"/>
        <w:rPr>
          <w:rFonts w:asciiTheme="minorHAnsi" w:eastAsia="SimSun" w:hAnsiTheme="minorHAnsi" w:cstheme="minorHAnsi"/>
          <w:sz w:val="22"/>
        </w:rPr>
      </w:pPr>
      <w:r w:rsidRPr="00E7761D">
        <w:rPr>
          <w:rFonts w:asciiTheme="minorHAnsi" w:eastAsia="SimSun" w:hAnsiTheme="minorHAnsi" w:cstheme="minorHAnsi"/>
          <w:sz w:val="22"/>
        </w:rPr>
        <w:t xml:space="preserve">με έδρα τ………………………..…… οδός …………………………..………………… </w:t>
      </w:r>
      <w:proofErr w:type="spellStart"/>
      <w:r w:rsidRPr="00E7761D">
        <w:rPr>
          <w:rFonts w:asciiTheme="minorHAnsi" w:eastAsia="SimSun" w:hAnsiTheme="minorHAnsi" w:cstheme="minorHAnsi"/>
          <w:sz w:val="22"/>
        </w:rPr>
        <w:t>αριθμ</w:t>
      </w:r>
      <w:proofErr w:type="spellEnd"/>
      <w:r w:rsidRPr="00E7761D">
        <w:rPr>
          <w:rFonts w:asciiTheme="minorHAnsi" w:eastAsia="SimSun" w:hAnsiTheme="minorHAnsi" w:cstheme="minorHAnsi"/>
          <w:sz w:val="22"/>
        </w:rPr>
        <w:t>. ……..…..</w:t>
      </w:r>
    </w:p>
    <w:p w:rsidR="004562F5" w:rsidRDefault="004562F5" w:rsidP="004562F5">
      <w:pPr>
        <w:pStyle w:val="2"/>
        <w:spacing w:line="360" w:lineRule="auto"/>
        <w:jc w:val="both"/>
        <w:rPr>
          <w:rFonts w:asciiTheme="minorHAnsi" w:eastAsia="SimSun" w:hAnsiTheme="minorHAnsi" w:cstheme="minorHAnsi"/>
          <w:sz w:val="22"/>
        </w:rPr>
      </w:pPr>
      <w:r w:rsidRPr="00E7761D">
        <w:rPr>
          <w:rFonts w:asciiTheme="minorHAnsi" w:eastAsia="SimSun" w:hAnsiTheme="minorHAnsi" w:cstheme="minorHAnsi"/>
          <w:sz w:val="22"/>
        </w:rPr>
        <w:t xml:space="preserve">Τ.Κ.: ……………….. </w:t>
      </w:r>
      <w:proofErr w:type="spellStart"/>
      <w:r w:rsidRPr="00E7761D">
        <w:rPr>
          <w:rFonts w:asciiTheme="minorHAnsi" w:eastAsia="SimSun" w:hAnsiTheme="minorHAnsi" w:cstheme="minorHAnsi"/>
          <w:sz w:val="22"/>
        </w:rPr>
        <w:t>Τηλ</w:t>
      </w:r>
      <w:proofErr w:type="spellEnd"/>
      <w:r w:rsidRPr="00E7761D">
        <w:rPr>
          <w:rFonts w:asciiTheme="minorHAnsi" w:eastAsia="SimSun" w:hAnsiTheme="minorHAnsi" w:cstheme="minorHAnsi"/>
          <w:sz w:val="22"/>
        </w:rPr>
        <w:t>.: ……………………………</w:t>
      </w:r>
      <w:proofErr w:type="spellStart"/>
      <w:r w:rsidRPr="00E7761D">
        <w:rPr>
          <w:rFonts w:asciiTheme="minorHAnsi" w:eastAsia="SimSun" w:hAnsiTheme="minorHAnsi" w:cstheme="minorHAnsi"/>
          <w:sz w:val="22"/>
        </w:rPr>
        <w:t>Fax</w:t>
      </w:r>
      <w:proofErr w:type="spellEnd"/>
      <w:r w:rsidRPr="00E7761D">
        <w:rPr>
          <w:rFonts w:asciiTheme="minorHAnsi" w:eastAsia="SimSun" w:hAnsiTheme="minorHAnsi" w:cstheme="minorHAnsi"/>
          <w:sz w:val="22"/>
        </w:rPr>
        <w:t>: …………………………</w:t>
      </w:r>
    </w:p>
    <w:p w:rsidR="004562F5" w:rsidRDefault="004562F5" w:rsidP="004562F5">
      <w:pPr>
        <w:pStyle w:val="2"/>
        <w:spacing w:line="360" w:lineRule="auto"/>
        <w:jc w:val="both"/>
        <w:rPr>
          <w:rFonts w:asciiTheme="minorHAnsi" w:eastAsia="SimSun" w:hAnsiTheme="minorHAnsi" w:cstheme="minorHAnsi"/>
          <w:sz w:val="22"/>
        </w:rPr>
      </w:pPr>
    </w:p>
    <w:p w:rsidR="004562F5" w:rsidRDefault="004562F5" w:rsidP="004562F5">
      <w:pPr>
        <w:pStyle w:val="2"/>
        <w:spacing w:line="360" w:lineRule="auto"/>
        <w:jc w:val="both"/>
        <w:rPr>
          <w:rFonts w:asciiTheme="minorHAnsi" w:eastAsia="SimSun" w:hAnsiTheme="minorHAnsi" w:cstheme="minorHAnsi"/>
          <w:sz w:val="22"/>
        </w:rPr>
      </w:pPr>
    </w:p>
    <w:p w:rsidR="004562F5" w:rsidRPr="00E7761D" w:rsidRDefault="004562F5" w:rsidP="004562F5">
      <w:pPr>
        <w:pStyle w:val="2"/>
        <w:spacing w:line="360" w:lineRule="auto"/>
        <w:jc w:val="both"/>
        <w:rPr>
          <w:rFonts w:asciiTheme="minorHAnsi" w:eastAsia="SimSun" w:hAnsiTheme="minorHAnsi" w:cstheme="minorHAnsi"/>
          <w:sz w:val="22"/>
        </w:rPr>
      </w:pPr>
    </w:p>
    <w:p w:rsidR="004562F5" w:rsidRPr="00E7761D" w:rsidRDefault="004562F5" w:rsidP="004562F5">
      <w:pPr>
        <w:pStyle w:val="2"/>
        <w:spacing w:line="360" w:lineRule="auto"/>
        <w:jc w:val="both"/>
        <w:rPr>
          <w:rFonts w:asciiTheme="minorHAnsi" w:eastAsia="SimSun" w:hAnsiTheme="minorHAnsi" w:cstheme="minorHAnsi"/>
          <w:sz w:val="22"/>
        </w:rPr>
      </w:pPr>
    </w:p>
    <w:tbl>
      <w:tblPr>
        <w:tblOverlap w:val="never"/>
        <w:tblW w:w="0" w:type="auto"/>
        <w:jc w:val="center"/>
        <w:tblLayout w:type="fixed"/>
        <w:tblCellMar>
          <w:left w:w="57" w:type="dxa"/>
          <w:right w:w="57" w:type="dxa"/>
        </w:tblCellMar>
        <w:tblLook w:val="0000" w:firstRow="0" w:lastRow="0" w:firstColumn="0" w:lastColumn="0" w:noHBand="0" w:noVBand="0"/>
      </w:tblPr>
      <w:tblGrid>
        <w:gridCol w:w="535"/>
        <w:gridCol w:w="6068"/>
        <w:gridCol w:w="3539"/>
      </w:tblGrid>
      <w:tr w:rsidR="004562F5" w:rsidRPr="00E7761D" w:rsidTr="00E76860">
        <w:trPr>
          <w:trHeight w:val="1600"/>
          <w:jc w:val="center"/>
        </w:trPr>
        <w:tc>
          <w:tcPr>
            <w:tcW w:w="535" w:type="dxa"/>
            <w:tcBorders>
              <w:top w:val="single" w:sz="4" w:space="0" w:color="auto"/>
              <w:left w:val="single" w:sz="4" w:space="0" w:color="auto"/>
              <w:bottom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b/>
                <w:bCs/>
              </w:rPr>
              <w:t>α/α</w:t>
            </w:r>
          </w:p>
        </w:tc>
        <w:tc>
          <w:tcPr>
            <w:tcW w:w="6068" w:type="dxa"/>
            <w:tcBorders>
              <w:top w:val="single" w:sz="4" w:space="0" w:color="auto"/>
              <w:left w:val="single" w:sz="4" w:space="0" w:color="auto"/>
              <w:bottom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b/>
                <w:bCs/>
              </w:rPr>
              <w:t>ΠΕΡΙΓΡΑΦΗ ΚΑΤΗΓΟΡΙΩΝ</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autoSpaceDE w:val="0"/>
              <w:autoSpaceDN w:val="0"/>
              <w:adjustRightInd w:val="0"/>
              <w:jc w:val="center"/>
              <w:rPr>
                <w:rFonts w:cstheme="minorHAnsi"/>
              </w:rPr>
            </w:pPr>
            <w:r w:rsidRPr="00E7761D">
              <w:rPr>
                <w:rFonts w:cstheme="minorHAnsi"/>
              </w:rPr>
              <w:t>Ποσοστό έκπτωσης % επί του</w:t>
            </w:r>
          </w:p>
          <w:p w:rsidR="004562F5" w:rsidRPr="00E7761D" w:rsidRDefault="004562F5" w:rsidP="00E76860">
            <w:pPr>
              <w:autoSpaceDE w:val="0"/>
              <w:autoSpaceDN w:val="0"/>
              <w:adjustRightInd w:val="0"/>
              <w:jc w:val="center"/>
              <w:rPr>
                <w:rFonts w:cstheme="minorHAnsi"/>
              </w:rPr>
            </w:pPr>
            <w:r w:rsidRPr="00E7761D">
              <w:rPr>
                <w:rFonts w:cstheme="minorHAnsi"/>
              </w:rPr>
              <w:t>πίνακα κόστους ενδεικτικών</w:t>
            </w:r>
          </w:p>
          <w:p w:rsidR="004562F5" w:rsidRPr="00E7761D" w:rsidRDefault="004562F5" w:rsidP="00E76860">
            <w:pPr>
              <w:autoSpaceDE w:val="0"/>
              <w:autoSpaceDN w:val="0"/>
              <w:adjustRightInd w:val="0"/>
              <w:jc w:val="center"/>
              <w:rPr>
                <w:rFonts w:cstheme="minorHAnsi"/>
              </w:rPr>
            </w:pPr>
            <w:r w:rsidRPr="00E7761D">
              <w:rPr>
                <w:rFonts w:cstheme="minorHAnsi"/>
              </w:rPr>
              <w:t>εργασιών, εργατοώρας και</w:t>
            </w:r>
          </w:p>
          <w:p w:rsidR="004562F5" w:rsidRPr="00E7761D" w:rsidRDefault="004562F5" w:rsidP="00E76860">
            <w:pPr>
              <w:autoSpaceDE w:val="0"/>
              <w:autoSpaceDN w:val="0"/>
              <w:adjustRightInd w:val="0"/>
              <w:jc w:val="center"/>
              <w:rPr>
                <w:rFonts w:cstheme="minorHAnsi"/>
              </w:rPr>
            </w:pPr>
            <w:r w:rsidRPr="00E7761D">
              <w:rPr>
                <w:rFonts w:cstheme="minorHAnsi"/>
              </w:rPr>
              <w:t>ανταλλακτικών</w:t>
            </w:r>
          </w:p>
        </w:tc>
      </w:tr>
      <w:tr w:rsidR="004562F5" w:rsidRPr="00E7761D" w:rsidTr="00E76860">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t>1</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 xml:space="preserve">Επισκευή </w:t>
            </w:r>
            <w:proofErr w:type="spellStart"/>
            <w:r w:rsidRPr="00E7761D">
              <w:rPr>
                <w:rFonts w:cstheme="minorHAnsi"/>
              </w:rPr>
              <w:t>Υπερκατασκευών</w:t>
            </w:r>
            <w:proofErr w:type="spellEnd"/>
            <w:r w:rsidRPr="00E7761D">
              <w:rPr>
                <w:rFonts w:cstheme="minorHAnsi"/>
              </w:rPr>
              <w:t xml:space="preserve"> </w:t>
            </w:r>
            <w:proofErr w:type="spellStart"/>
            <w:r w:rsidRPr="00E7761D">
              <w:rPr>
                <w:rFonts w:cstheme="minorHAnsi"/>
              </w:rPr>
              <w:t>Καλαθοφόρων</w:t>
            </w:r>
            <w:proofErr w:type="spellEnd"/>
            <w:r w:rsidRPr="00E7761D">
              <w:rPr>
                <w:rFonts w:cstheme="minorHAnsi"/>
              </w:rPr>
              <w:t xml:space="preserve"> Οχημάτων</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r w:rsidR="004562F5" w:rsidRPr="00E7761D" w:rsidTr="00E76860">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t>2</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 xml:space="preserve">Επισκευή Σαρώθρων και </w:t>
            </w:r>
            <w:proofErr w:type="spellStart"/>
            <w:r w:rsidRPr="00E7761D">
              <w:rPr>
                <w:rFonts w:cstheme="minorHAnsi"/>
              </w:rPr>
              <w:t>Πολυμηχανημάτων</w:t>
            </w:r>
            <w:proofErr w:type="spellEnd"/>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r w:rsidR="004562F5" w:rsidRPr="00E7761D" w:rsidTr="00E76860">
        <w:trPr>
          <w:trHeight w:val="567"/>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t>3</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 xml:space="preserve">Επισκευή λοιπών μηχανημάτων έργου (Φορτωτών, σκαπτικών </w:t>
            </w:r>
            <w:proofErr w:type="spellStart"/>
            <w:r w:rsidRPr="00E7761D">
              <w:rPr>
                <w:rFonts w:cstheme="minorHAnsi"/>
              </w:rPr>
              <w:t>κλπ</w:t>
            </w:r>
            <w:proofErr w:type="spellEnd"/>
            <w:r w:rsidRPr="00E7761D">
              <w:rPr>
                <w:rFonts w:cstheme="minorHAnsi"/>
              </w:rPr>
              <w:t>)</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r w:rsidR="004562F5" w:rsidRPr="00E7761D" w:rsidTr="00E76860">
        <w:trPr>
          <w:trHeight w:val="397"/>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lastRenderedPageBreak/>
              <w:t>4</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 xml:space="preserve">Επισκευή </w:t>
            </w:r>
            <w:proofErr w:type="spellStart"/>
            <w:r w:rsidRPr="00E7761D">
              <w:rPr>
                <w:rFonts w:cstheme="minorHAnsi"/>
              </w:rPr>
              <w:t>δικύκλων</w:t>
            </w:r>
            <w:proofErr w:type="spellEnd"/>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r w:rsidR="004562F5" w:rsidRPr="00E7761D" w:rsidTr="00E76860">
        <w:trPr>
          <w:trHeight w:val="283"/>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t>5</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Επισκευή οχημάτων μεταφοράς προσώπων (λεωφορεία (πλαίσιο και αμάξωμα)), Επισκευή Επιβατηγών οχημάτων, μικρών φορτηγών</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r w:rsidR="004562F5" w:rsidRPr="00E7761D" w:rsidTr="00E76860">
        <w:trPr>
          <w:trHeight w:val="283"/>
          <w:jc w:val="center"/>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r w:rsidRPr="00E7761D">
              <w:rPr>
                <w:rFonts w:cstheme="minorHAnsi"/>
              </w:rPr>
              <w:t>6</w:t>
            </w:r>
          </w:p>
        </w:tc>
        <w:tc>
          <w:tcPr>
            <w:tcW w:w="6068"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rPr>
                <w:rFonts w:cstheme="minorHAnsi"/>
              </w:rPr>
            </w:pPr>
            <w:r w:rsidRPr="00E7761D">
              <w:rPr>
                <w:rFonts w:cstheme="minorHAnsi"/>
              </w:rPr>
              <w:t xml:space="preserve">Επισκευή Πλαισίων και </w:t>
            </w:r>
            <w:proofErr w:type="spellStart"/>
            <w:r w:rsidRPr="00E7761D">
              <w:rPr>
                <w:rFonts w:cstheme="minorHAnsi"/>
              </w:rPr>
              <w:t>Υπερκατασκευών</w:t>
            </w:r>
            <w:proofErr w:type="spellEnd"/>
            <w:r w:rsidRPr="00E7761D">
              <w:rPr>
                <w:rFonts w:cstheme="minorHAnsi"/>
              </w:rPr>
              <w:t xml:space="preserve"> Απορριμματοφόρων, Βυτιοφόρων, Πλυστικών Κάδων, Συρμών ΣΜΑ, Φορτηγών (κλειστών, ανοιχτών ανατρεπόμενων ή μη ανατρεπόμενων) και πλαισίων </w:t>
            </w:r>
            <w:proofErr w:type="spellStart"/>
            <w:r w:rsidRPr="00E7761D">
              <w:rPr>
                <w:rFonts w:cstheme="minorHAnsi"/>
              </w:rPr>
              <w:t>Καλαθοφόρων</w:t>
            </w:r>
            <w:proofErr w:type="spellEnd"/>
            <w:r w:rsidRPr="00E7761D">
              <w:rPr>
                <w:rFonts w:cstheme="minorHAnsi"/>
              </w:rPr>
              <w:t xml:space="preserve"> Οχημάτων</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4562F5" w:rsidRPr="00E7761D" w:rsidRDefault="004562F5" w:rsidP="00E76860">
            <w:pPr>
              <w:jc w:val="center"/>
              <w:rPr>
                <w:rFonts w:cstheme="minorHAnsi"/>
              </w:rPr>
            </w:pPr>
          </w:p>
        </w:tc>
      </w:tr>
    </w:tbl>
    <w:p w:rsidR="004562F5" w:rsidRPr="00E7761D" w:rsidRDefault="004562F5" w:rsidP="004562F5">
      <w:pPr>
        <w:autoSpaceDE w:val="0"/>
        <w:autoSpaceDN w:val="0"/>
        <w:adjustRightInd w:val="0"/>
        <w:rPr>
          <w:rFonts w:cstheme="minorHAnsi"/>
        </w:rPr>
      </w:pPr>
    </w:p>
    <w:p w:rsidR="004562F5" w:rsidRPr="00E7761D" w:rsidRDefault="004562F5" w:rsidP="004562F5">
      <w:pPr>
        <w:autoSpaceDE w:val="0"/>
        <w:autoSpaceDN w:val="0"/>
        <w:adjustRightInd w:val="0"/>
        <w:rPr>
          <w:rFonts w:cstheme="minorHAnsi"/>
        </w:rPr>
      </w:pPr>
    </w:p>
    <w:p w:rsidR="004562F5" w:rsidRPr="00E7761D" w:rsidRDefault="004562F5" w:rsidP="004562F5">
      <w:pPr>
        <w:autoSpaceDE w:val="0"/>
        <w:autoSpaceDN w:val="0"/>
        <w:adjustRightInd w:val="0"/>
        <w:rPr>
          <w:rFonts w:cstheme="minorHAnsi"/>
        </w:rPr>
      </w:pPr>
    </w:p>
    <w:p w:rsidR="004562F5" w:rsidRPr="00E7761D" w:rsidRDefault="004562F5" w:rsidP="004562F5">
      <w:pPr>
        <w:pStyle w:val="2"/>
        <w:jc w:val="center"/>
        <w:rPr>
          <w:rFonts w:asciiTheme="minorHAnsi" w:eastAsia="SimSun" w:hAnsiTheme="minorHAnsi" w:cstheme="minorHAnsi"/>
          <w:sz w:val="22"/>
        </w:rPr>
      </w:pPr>
      <w:r w:rsidRPr="00E7761D">
        <w:rPr>
          <w:rFonts w:asciiTheme="minorHAnsi" w:eastAsia="SimSun" w:hAnsiTheme="minorHAnsi" w:cstheme="minorHAnsi"/>
          <w:sz w:val="22"/>
        </w:rPr>
        <w:t>……………………, ……… / ……… / 202..</w:t>
      </w:r>
    </w:p>
    <w:p w:rsidR="004562F5" w:rsidRPr="00E7761D" w:rsidRDefault="004562F5" w:rsidP="004562F5">
      <w:pPr>
        <w:pStyle w:val="2"/>
        <w:jc w:val="center"/>
        <w:rPr>
          <w:rFonts w:asciiTheme="minorHAnsi" w:eastAsia="SimSun" w:hAnsiTheme="minorHAnsi" w:cstheme="minorHAnsi"/>
          <w:sz w:val="22"/>
        </w:rPr>
      </w:pPr>
      <w:r w:rsidRPr="00E7761D">
        <w:rPr>
          <w:rFonts w:asciiTheme="minorHAnsi" w:eastAsia="SimSun" w:hAnsiTheme="minorHAnsi" w:cstheme="minorHAnsi"/>
          <w:sz w:val="22"/>
        </w:rPr>
        <w:t>(Τόπος και ημερομηνία)</w:t>
      </w:r>
    </w:p>
    <w:p w:rsidR="004562F5" w:rsidRPr="00E7761D" w:rsidRDefault="004562F5" w:rsidP="004562F5">
      <w:pPr>
        <w:autoSpaceDE w:val="0"/>
        <w:autoSpaceDN w:val="0"/>
        <w:adjustRightInd w:val="0"/>
        <w:rPr>
          <w:rFonts w:cstheme="minorHAnsi"/>
        </w:rPr>
      </w:pPr>
    </w:p>
    <w:p w:rsidR="004562F5" w:rsidRPr="00E7761D" w:rsidRDefault="004562F5" w:rsidP="004562F5">
      <w:pPr>
        <w:autoSpaceDE w:val="0"/>
        <w:autoSpaceDN w:val="0"/>
        <w:adjustRightInd w:val="0"/>
        <w:rPr>
          <w:rFonts w:cstheme="minorHAnsi"/>
        </w:rPr>
      </w:pPr>
    </w:p>
    <w:p w:rsidR="004562F5" w:rsidRPr="00E7761D" w:rsidRDefault="004562F5" w:rsidP="004562F5">
      <w:pPr>
        <w:pStyle w:val="2"/>
        <w:jc w:val="center"/>
        <w:rPr>
          <w:rFonts w:asciiTheme="minorHAnsi" w:eastAsia="SimSun" w:hAnsiTheme="minorHAnsi" w:cstheme="minorHAnsi"/>
          <w:sz w:val="22"/>
        </w:rPr>
      </w:pPr>
      <w:r w:rsidRPr="00E7761D">
        <w:rPr>
          <w:rFonts w:asciiTheme="minorHAnsi" w:eastAsia="SimSun" w:hAnsiTheme="minorHAnsi" w:cstheme="minorHAnsi"/>
          <w:sz w:val="22"/>
        </w:rPr>
        <w:t>Ο Προσφέρων</w:t>
      </w:r>
    </w:p>
    <w:p w:rsidR="004562F5" w:rsidRPr="00E7761D" w:rsidRDefault="004562F5" w:rsidP="004562F5">
      <w:pPr>
        <w:autoSpaceDE w:val="0"/>
        <w:autoSpaceDN w:val="0"/>
        <w:adjustRightInd w:val="0"/>
        <w:jc w:val="center"/>
        <w:rPr>
          <w:rFonts w:cstheme="minorHAnsi"/>
        </w:rPr>
      </w:pPr>
      <w:r w:rsidRPr="00E7761D">
        <w:rPr>
          <w:rFonts w:cstheme="minorHAnsi"/>
        </w:rPr>
        <w:t>(Σφραγίδα - Υπογραφή)</w:t>
      </w:r>
    </w:p>
    <w:p w:rsidR="004562F5" w:rsidRDefault="004562F5" w:rsidP="004562F5">
      <w:pPr>
        <w:autoSpaceDE w:val="0"/>
        <w:autoSpaceDN w:val="0"/>
        <w:adjustRightInd w:val="0"/>
        <w:rPr>
          <w:rFonts w:cstheme="minorHAnsi"/>
        </w:rPr>
      </w:pPr>
    </w:p>
    <w:p w:rsidR="004562F5" w:rsidRDefault="004562F5" w:rsidP="004562F5">
      <w:pPr>
        <w:autoSpaceDE w:val="0"/>
        <w:autoSpaceDN w:val="0"/>
        <w:adjustRightInd w:val="0"/>
        <w:rPr>
          <w:rFonts w:cstheme="minorHAnsi"/>
        </w:rPr>
      </w:pPr>
    </w:p>
    <w:p w:rsidR="004562F5" w:rsidRDefault="004562F5" w:rsidP="004562F5">
      <w:pPr>
        <w:autoSpaceDE w:val="0"/>
        <w:autoSpaceDN w:val="0"/>
        <w:adjustRightInd w:val="0"/>
        <w:rPr>
          <w:rFonts w:cstheme="minorHAnsi"/>
        </w:rPr>
      </w:pPr>
    </w:p>
    <w:p w:rsidR="004562F5" w:rsidRPr="00E7761D" w:rsidRDefault="004562F5" w:rsidP="004562F5">
      <w:pPr>
        <w:autoSpaceDE w:val="0"/>
        <w:autoSpaceDN w:val="0"/>
        <w:adjustRightInd w:val="0"/>
        <w:rPr>
          <w:rFonts w:cstheme="minorHAnsi"/>
        </w:rPr>
      </w:pPr>
    </w:p>
    <w:p w:rsidR="004562F5" w:rsidRPr="00E7761D" w:rsidRDefault="004562F5" w:rsidP="004562F5">
      <w:pPr>
        <w:pStyle w:val="2"/>
        <w:ind w:firstLine="284"/>
        <w:jc w:val="both"/>
        <w:rPr>
          <w:rFonts w:asciiTheme="minorHAnsi" w:eastAsia="SimSun" w:hAnsiTheme="minorHAnsi" w:cstheme="minorHAnsi"/>
          <w:sz w:val="22"/>
        </w:rPr>
      </w:pPr>
      <w:r w:rsidRPr="00E7761D">
        <w:rPr>
          <w:rFonts w:asciiTheme="minorHAnsi" w:eastAsia="SimSun" w:hAnsiTheme="minorHAnsi" w:cstheme="minorHAnsi"/>
          <w:sz w:val="22"/>
        </w:rPr>
        <w:t xml:space="preserve">Οι ενδιαφερόμενοι θα πρέπει μετά από αυτοψία να ενημερωθούν για την ποικιλία των </w:t>
      </w:r>
      <w:proofErr w:type="spellStart"/>
      <w:r w:rsidRPr="00E7761D">
        <w:rPr>
          <w:rFonts w:asciiTheme="minorHAnsi" w:eastAsia="SimSun" w:hAnsiTheme="minorHAnsi" w:cstheme="minorHAnsi"/>
          <w:sz w:val="22"/>
        </w:rPr>
        <w:t>υπερκατασκευών</w:t>
      </w:r>
      <w:proofErr w:type="spellEnd"/>
      <w:r w:rsidRPr="00E7761D">
        <w:rPr>
          <w:rFonts w:asciiTheme="minorHAnsi" w:eastAsia="SimSun" w:hAnsiTheme="minorHAnsi" w:cstheme="minorHAnsi"/>
          <w:sz w:val="22"/>
        </w:rPr>
        <w:t xml:space="preserve"> των οχημάτων.</w:t>
      </w:r>
    </w:p>
    <w:p w:rsidR="004562F5" w:rsidRPr="00E7761D" w:rsidRDefault="004562F5" w:rsidP="004562F5">
      <w:pPr>
        <w:pStyle w:val="2"/>
        <w:ind w:firstLine="284"/>
        <w:jc w:val="both"/>
        <w:rPr>
          <w:rFonts w:asciiTheme="minorHAnsi" w:eastAsia="SimSun" w:hAnsiTheme="minorHAnsi" w:cstheme="minorHAnsi"/>
          <w:sz w:val="22"/>
        </w:rPr>
      </w:pPr>
      <w:r w:rsidRPr="00E7761D">
        <w:rPr>
          <w:rFonts w:asciiTheme="minorHAnsi" w:eastAsia="SimSun" w:hAnsiTheme="minorHAnsi" w:cstheme="minorHAnsi"/>
          <w:sz w:val="22"/>
        </w:rPr>
        <w:t>Οι συμμετέχοντες στο διαγωνισμό μπορούν να καταθέσουν προσφορά για οποιαδήποτε από τις παρακάτω 6 ομάδες επισκευών και η οποία θα αναφέρεται σε οποιοδήποτε τύπο από τα οχήματα του Δήμου</w:t>
      </w:r>
    </w:p>
    <w:p w:rsidR="00AC51BA" w:rsidRDefault="004562F5" w:rsidP="004562F5">
      <w:r w:rsidRPr="00E7761D">
        <w:rPr>
          <w:rFonts w:cstheme="minorHAnsi"/>
        </w:rPr>
        <w:t>Οι βασικές ομάδες επισκευών δεν αποκλείουν την ανάγκη και άλλου είδους επισκευής η οποία δεν μπορεί να προβλεφθεί.</w:t>
      </w:r>
    </w:p>
    <w:sectPr w:rsidR="00AC51BA" w:rsidSect="004562F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E2"/>
    <w:rsid w:val="001139E2"/>
    <w:rsid w:val="004562F5"/>
    <w:rsid w:val="00AC51BA"/>
    <w:rsid w:val="00C450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889758-4D04-4673-A52B-09C34EC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2F5"/>
    <w:pPr>
      <w:spacing w:after="200" w:line="276" w:lineRule="auto"/>
      <w:jc w:val="both"/>
    </w:pPr>
    <w:rPr>
      <w:rFonts w:eastAsia="SimSu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Óôõë2"/>
    <w:basedOn w:val="a"/>
    <w:rsid w:val="004562F5"/>
    <w:pPr>
      <w:spacing w:after="0" w:line="240" w:lineRule="auto"/>
      <w:jc w:val="left"/>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1866</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ΔΙΟΝΥΣΗΣ ΒΑΣΙΛΕΙΟΥ</dc:creator>
  <cp:keywords/>
  <dc:description/>
  <cp:lastModifiedBy>ΔΙΟΝΥΣΗΣ ΒΑΣΙΛΕΙΟΥ</cp:lastModifiedBy>
  <cp:revision>3</cp:revision>
  <dcterms:created xsi:type="dcterms:W3CDTF">2022-05-05T08:54:00Z</dcterms:created>
  <dcterms:modified xsi:type="dcterms:W3CDTF">2022-05-16T08:24:00Z</dcterms:modified>
</cp:coreProperties>
</file>